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237" w:rsidRPr="00722690" w:rsidRDefault="00B62DEF" w:rsidP="00D64A0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90">
        <w:rPr>
          <w:rFonts w:ascii="Times New Roman" w:hAnsi="Times New Roman" w:cs="Times New Roman"/>
          <w:b/>
          <w:sz w:val="24"/>
          <w:szCs w:val="24"/>
        </w:rPr>
        <w:t>11</w:t>
      </w:r>
      <w:r w:rsidR="00CD4971" w:rsidRPr="00722690">
        <w:rPr>
          <w:rFonts w:ascii="Times New Roman" w:hAnsi="Times New Roman" w:cs="Times New Roman"/>
          <w:b/>
          <w:sz w:val="24"/>
          <w:szCs w:val="24"/>
        </w:rPr>
        <w:t xml:space="preserve"> класс образовательный минимум, 3</w:t>
      </w:r>
      <w:r w:rsidRPr="00722690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D64A0C" w:rsidRPr="00722690" w:rsidRDefault="00CD4971" w:rsidP="00D64A0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2690">
        <w:rPr>
          <w:rFonts w:ascii="Times New Roman" w:hAnsi="Times New Roman" w:cs="Times New Roman"/>
          <w:sz w:val="24"/>
          <w:szCs w:val="24"/>
          <w:lang w:val="tt-RU"/>
        </w:rPr>
        <w:t>Экология – организмнар һәм аларның бергәлекләре белән әйләнә – тирә арасында урнашкан үзара мөнәсәбәтләрне өйрәнә торган фән.</w:t>
      </w:r>
    </w:p>
    <w:p w:rsidR="004C302B" w:rsidRPr="00722690" w:rsidRDefault="004C302B" w:rsidP="00D64A0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2690">
        <w:rPr>
          <w:rFonts w:ascii="Times New Roman" w:hAnsi="Times New Roman" w:cs="Times New Roman"/>
          <w:sz w:val="24"/>
          <w:szCs w:val="24"/>
          <w:lang w:val="tt-RU"/>
        </w:rPr>
        <w:t>Абиотик фактор – терек булмаган табигать факторлары, барыннанда бигрәк климат һәм җирле факторлар.</w:t>
      </w:r>
    </w:p>
    <w:p w:rsidR="004C302B" w:rsidRPr="00722690" w:rsidRDefault="004C302B" w:rsidP="00D64A0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2690">
        <w:rPr>
          <w:rFonts w:ascii="Times New Roman" w:hAnsi="Times New Roman" w:cs="Times New Roman"/>
          <w:sz w:val="24"/>
          <w:szCs w:val="24"/>
          <w:lang w:val="tt-RU"/>
        </w:rPr>
        <w:t>Биотик фактор – тере организмнарның тирәлеккә һәм бер – берсенә ясаган йогынтыларның барлык факторлары.</w:t>
      </w:r>
    </w:p>
    <w:p w:rsidR="00CD4971" w:rsidRPr="00722690" w:rsidRDefault="004C302B" w:rsidP="00D64A0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2690">
        <w:rPr>
          <w:rFonts w:ascii="Times New Roman" w:hAnsi="Times New Roman" w:cs="Times New Roman"/>
          <w:sz w:val="24"/>
          <w:szCs w:val="24"/>
          <w:lang w:val="tt-RU"/>
        </w:rPr>
        <w:t>Антропоген фактор – тере организмнарның яшәү шартларын үзгәртеп, табигый тирәлеккә тәэсир итүче яисә үсемлек һәм хайваннарның аерым төрләренә турыдан – туры йогынты ясаучы кеше эшчәнлеге нең барлык формалары.</w:t>
      </w:r>
    </w:p>
    <w:p w:rsidR="004C302B" w:rsidRPr="00722690" w:rsidRDefault="004C302B" w:rsidP="00D64A0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2690">
        <w:rPr>
          <w:rFonts w:ascii="Times New Roman" w:hAnsi="Times New Roman" w:cs="Times New Roman"/>
          <w:sz w:val="24"/>
          <w:szCs w:val="24"/>
          <w:lang w:val="tt-RU"/>
        </w:rPr>
        <w:t>Аменсализм – бергәләшеп тереклек итүче төрләрнең берсе икенчесенә тискәре йогынты ясаса, соңгысы җәберләнә, ә җәберләнүче файда да, зыян да күрми.</w:t>
      </w:r>
    </w:p>
    <w:p w:rsidR="004C302B" w:rsidRPr="00722690" w:rsidRDefault="004C302B" w:rsidP="00D64A0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2690">
        <w:rPr>
          <w:rFonts w:ascii="Times New Roman" w:hAnsi="Times New Roman" w:cs="Times New Roman"/>
          <w:sz w:val="24"/>
          <w:szCs w:val="24"/>
          <w:lang w:val="tt-RU"/>
        </w:rPr>
        <w:t>Коменсализм – бер төр, ниндидер өстенлек, файда алып, бшкага зыян, ни файда китерми.</w:t>
      </w:r>
    </w:p>
    <w:p w:rsidR="004C302B" w:rsidRPr="00722690" w:rsidRDefault="00722690" w:rsidP="00D64A0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2690">
        <w:rPr>
          <w:rFonts w:ascii="Times New Roman" w:hAnsi="Times New Roman" w:cs="Times New Roman"/>
          <w:sz w:val="24"/>
          <w:szCs w:val="24"/>
          <w:lang w:val="tt-RU"/>
        </w:rPr>
        <w:t>Протокооперация – бу фо</w:t>
      </w:r>
      <w:r>
        <w:rPr>
          <w:rFonts w:ascii="Times New Roman" w:hAnsi="Times New Roman" w:cs="Times New Roman"/>
          <w:sz w:val="24"/>
          <w:szCs w:val="24"/>
          <w:lang w:val="tt-RU"/>
        </w:rPr>
        <w:t>рмада берг</w:t>
      </w:r>
      <w:r w:rsidRPr="00722690">
        <w:rPr>
          <w:rFonts w:ascii="Times New Roman" w:hAnsi="Times New Roman" w:cs="Times New Roman"/>
          <w:sz w:val="24"/>
          <w:szCs w:val="24"/>
          <w:lang w:val="tt-RU"/>
        </w:rPr>
        <w:t>әләшеп яшәү ике төр өчендә файдалы, ләкин алар өчен мәҗбүри түгел.</w:t>
      </w:r>
    </w:p>
    <w:p w:rsidR="00722690" w:rsidRPr="00722690" w:rsidRDefault="00722690" w:rsidP="00D64A0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2690">
        <w:rPr>
          <w:rFonts w:ascii="Times New Roman" w:hAnsi="Times New Roman" w:cs="Times New Roman"/>
          <w:sz w:val="24"/>
          <w:szCs w:val="24"/>
          <w:lang w:val="tt-RU"/>
        </w:rPr>
        <w:t>Мутуализм – аерым төрләргә кергән ике организмның, бер –берсенә файда китереп, уртак тереклек итүенә корылган симбиотик мөнәсәбәтләр.</w:t>
      </w:r>
    </w:p>
    <w:p w:rsidR="00722690" w:rsidRPr="00722690" w:rsidRDefault="00722690" w:rsidP="00722690">
      <w:pPr>
        <w:pStyle w:val="a3"/>
        <w:numPr>
          <w:ilvl w:val="0"/>
          <w:numId w:val="2"/>
        </w:numPr>
        <w:spacing w:after="200"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2690">
        <w:rPr>
          <w:rFonts w:ascii="Times New Roman" w:hAnsi="Times New Roman" w:cs="Times New Roman"/>
          <w:sz w:val="24"/>
          <w:szCs w:val="24"/>
          <w:lang w:val="tt-RU"/>
        </w:rPr>
        <w:t>Биоценоз – билгеле бер пространствода озак вакыт янәшә яшәгән һәм билгеле бер экологик берәмлек барлыкка китергән үсемлек һәм хайван төрләренең җыелмасы.</w:t>
      </w:r>
    </w:p>
    <w:p w:rsidR="00722690" w:rsidRPr="00722690" w:rsidRDefault="00722690" w:rsidP="00722690">
      <w:pPr>
        <w:pStyle w:val="a3"/>
        <w:numPr>
          <w:ilvl w:val="0"/>
          <w:numId w:val="2"/>
        </w:numPr>
        <w:spacing w:after="200"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2690">
        <w:rPr>
          <w:rFonts w:ascii="Times New Roman" w:hAnsi="Times New Roman" w:cs="Times New Roman"/>
          <w:sz w:val="24"/>
          <w:szCs w:val="24"/>
          <w:lang w:val="tt-RU"/>
        </w:rPr>
        <w:t>Биосфера – барлык табигый экосистемалар( биогеоценозлар) үзара бәйләнгән һәм бергә Җирнең иң зур экосистемасы.</w:t>
      </w:r>
    </w:p>
    <w:p w:rsidR="00722690" w:rsidRPr="00722690" w:rsidRDefault="00722690" w:rsidP="00722690">
      <w:pPr>
        <w:pStyle w:val="a3"/>
        <w:numPr>
          <w:ilvl w:val="0"/>
          <w:numId w:val="2"/>
        </w:numPr>
        <w:spacing w:after="200"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2690">
        <w:rPr>
          <w:rFonts w:ascii="Times New Roman" w:hAnsi="Times New Roman" w:cs="Times New Roman"/>
          <w:sz w:val="24"/>
          <w:szCs w:val="24"/>
          <w:lang w:val="tt-RU"/>
        </w:rPr>
        <w:t>Популяция – бер төрнең бирелгән районда чиксез озак яшәргә һәм ирекле кушылырга сәләтле организмнар төркеме.</w:t>
      </w:r>
    </w:p>
    <w:p w:rsidR="00722690" w:rsidRPr="00722690" w:rsidRDefault="00722690" w:rsidP="00722690">
      <w:pPr>
        <w:pStyle w:val="a3"/>
        <w:numPr>
          <w:ilvl w:val="0"/>
          <w:numId w:val="2"/>
        </w:numPr>
        <w:spacing w:after="200"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2690">
        <w:rPr>
          <w:rFonts w:ascii="Times New Roman" w:hAnsi="Times New Roman" w:cs="Times New Roman"/>
          <w:sz w:val="24"/>
          <w:szCs w:val="24"/>
          <w:lang w:val="tt-RU"/>
        </w:rPr>
        <w:t>Экосистема – тере организмнарның, үзләре яшәгән физик тирәлек белән бергә, матдәләр һәм энергия алмашы аша бердәм комплекска бнрләшкән бергәлеге.</w:t>
      </w:r>
    </w:p>
    <w:p w:rsidR="00722690" w:rsidRPr="00722690" w:rsidRDefault="00722690" w:rsidP="00722690">
      <w:pPr>
        <w:pStyle w:val="a3"/>
        <w:numPr>
          <w:ilvl w:val="0"/>
          <w:numId w:val="2"/>
        </w:numPr>
        <w:spacing w:after="200" w:line="360" w:lineRule="auto"/>
        <w:rPr>
          <w:rFonts w:ascii="Times New Roman" w:hAnsi="Times New Roman" w:cs="Times New Roman"/>
          <w:sz w:val="24"/>
          <w:szCs w:val="24"/>
        </w:rPr>
      </w:pPr>
      <w:r w:rsidRPr="00722690">
        <w:rPr>
          <w:rFonts w:ascii="Times New Roman" w:hAnsi="Times New Roman" w:cs="Times New Roman"/>
          <w:sz w:val="24"/>
          <w:szCs w:val="24"/>
          <w:lang w:val="tt-RU"/>
        </w:rPr>
        <w:t>Автотрофлар яки продуцентлар – биологик матдә ясаучылар дип атыйлар.</w:t>
      </w:r>
    </w:p>
    <w:p w:rsidR="00722690" w:rsidRPr="00722690" w:rsidRDefault="00722690" w:rsidP="00722690">
      <w:pPr>
        <w:pStyle w:val="a3"/>
        <w:numPr>
          <w:ilvl w:val="0"/>
          <w:numId w:val="2"/>
        </w:numPr>
        <w:spacing w:after="200" w:line="360" w:lineRule="auto"/>
        <w:rPr>
          <w:rFonts w:ascii="Times New Roman" w:hAnsi="Times New Roman" w:cs="Times New Roman"/>
          <w:sz w:val="24"/>
          <w:szCs w:val="24"/>
        </w:rPr>
      </w:pPr>
      <w:r w:rsidRPr="00722690">
        <w:rPr>
          <w:rFonts w:ascii="Times New Roman" w:hAnsi="Times New Roman" w:cs="Times New Roman"/>
          <w:sz w:val="24"/>
          <w:szCs w:val="24"/>
          <w:lang w:val="tt-RU"/>
        </w:rPr>
        <w:t xml:space="preserve"> Гетеротрофлар – әзер органик матдә белән тукланучылар.</w:t>
      </w:r>
    </w:p>
    <w:p w:rsidR="00722690" w:rsidRPr="00722690" w:rsidRDefault="00722690" w:rsidP="00722690">
      <w:pPr>
        <w:pStyle w:val="a3"/>
        <w:numPr>
          <w:ilvl w:val="0"/>
          <w:numId w:val="2"/>
        </w:numPr>
        <w:spacing w:after="200" w:line="360" w:lineRule="auto"/>
        <w:rPr>
          <w:rFonts w:ascii="Times New Roman" w:hAnsi="Times New Roman" w:cs="Times New Roman"/>
          <w:sz w:val="24"/>
          <w:szCs w:val="24"/>
        </w:rPr>
      </w:pPr>
      <w:r w:rsidRPr="00722690">
        <w:rPr>
          <w:rFonts w:ascii="Times New Roman" w:hAnsi="Times New Roman" w:cs="Times New Roman"/>
          <w:sz w:val="24"/>
          <w:szCs w:val="24"/>
          <w:lang w:val="tt-RU"/>
        </w:rPr>
        <w:t>Редуцентлар – башлыча үле цитоплазманың катлаулы төп компанетларын.</w:t>
      </w:r>
    </w:p>
    <w:p w:rsidR="00722690" w:rsidRPr="00722690" w:rsidRDefault="00722690" w:rsidP="00722690">
      <w:pPr>
        <w:pStyle w:val="a3"/>
        <w:numPr>
          <w:ilvl w:val="0"/>
          <w:numId w:val="2"/>
        </w:numPr>
        <w:spacing w:after="200" w:line="360" w:lineRule="auto"/>
        <w:rPr>
          <w:rFonts w:ascii="Times New Roman" w:hAnsi="Times New Roman" w:cs="Times New Roman"/>
          <w:sz w:val="24"/>
          <w:szCs w:val="24"/>
        </w:rPr>
      </w:pPr>
      <w:r w:rsidRPr="00722690">
        <w:rPr>
          <w:rFonts w:ascii="Times New Roman" w:hAnsi="Times New Roman" w:cs="Times New Roman"/>
          <w:sz w:val="24"/>
          <w:szCs w:val="24"/>
          <w:lang w:val="tt-RU"/>
        </w:rPr>
        <w:t>Экологик сукцессия – билгеле бер территориядә бертөрле бергәлекнең икенчеләре белән эзлекле рәвештә алмашына баруы.</w:t>
      </w:r>
    </w:p>
    <w:p w:rsidR="00722690" w:rsidRPr="00722690" w:rsidRDefault="00722690" w:rsidP="00D64A0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2690">
        <w:rPr>
          <w:rFonts w:ascii="Times New Roman" w:hAnsi="Times New Roman" w:cs="Times New Roman"/>
          <w:sz w:val="24"/>
          <w:szCs w:val="24"/>
          <w:lang w:val="tt-RU"/>
        </w:rPr>
        <w:t xml:space="preserve"> Креационизм – тереклек Алла иреге белән яратылуы турындагы гипотеза.</w:t>
      </w:r>
    </w:p>
    <w:p w:rsidR="00722690" w:rsidRPr="00722690" w:rsidRDefault="00722690" w:rsidP="00722690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722690" w:rsidRPr="00722690" w:rsidRDefault="00722690" w:rsidP="00722690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sectPr w:rsidR="00722690" w:rsidRPr="00722690" w:rsidSect="008E7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E6BFC"/>
    <w:multiLevelType w:val="hybridMultilevel"/>
    <w:tmpl w:val="E8966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2662E"/>
    <w:multiLevelType w:val="hybridMultilevel"/>
    <w:tmpl w:val="0512F5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B77174"/>
    <w:multiLevelType w:val="hybridMultilevel"/>
    <w:tmpl w:val="B5CCC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62DE"/>
    <w:rsid w:val="001C7237"/>
    <w:rsid w:val="004C302B"/>
    <w:rsid w:val="005274ED"/>
    <w:rsid w:val="00722690"/>
    <w:rsid w:val="008E7F29"/>
    <w:rsid w:val="00B62DEF"/>
    <w:rsid w:val="00B7059E"/>
    <w:rsid w:val="00CD4971"/>
    <w:rsid w:val="00D64A0C"/>
    <w:rsid w:val="00E362DE"/>
    <w:rsid w:val="00F75F5C"/>
    <w:rsid w:val="00F84F90"/>
    <w:rsid w:val="00FD6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2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</dc:creator>
  <cp:keywords/>
  <dc:description/>
  <cp:lastModifiedBy>Равия</cp:lastModifiedBy>
  <cp:revision>4</cp:revision>
  <dcterms:created xsi:type="dcterms:W3CDTF">2017-11-27T10:49:00Z</dcterms:created>
  <dcterms:modified xsi:type="dcterms:W3CDTF">2018-02-27T08:42:00Z</dcterms:modified>
</cp:coreProperties>
</file>